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65C5" w14:textId="77777777" w:rsidR="00360C82" w:rsidRDefault="00484999" w:rsidP="00840391">
      <w:pPr>
        <w:pStyle w:val="NoSpacing"/>
      </w:pPr>
      <w:r w:rsidRPr="00484999">
        <w:rPr>
          <w:noProof/>
          <w:lang w:val="el-GR" w:eastAsia="el-GR"/>
        </w:rPr>
        <w:drawing>
          <wp:anchor distT="0" distB="0" distL="114300" distR="114300" simplePos="0" relativeHeight="251663360" behindDoc="1" locked="1" layoutInCell="1" allowOverlap="1" wp14:anchorId="2FA2E8F7" wp14:editId="17D0088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AF967" w14:textId="77777777" w:rsidR="008C3419" w:rsidRPr="008C3419" w:rsidRDefault="008C3419" w:rsidP="008C3419"/>
    <w:p w14:paraId="2A5EBF28" w14:textId="77777777" w:rsidR="008C3419" w:rsidRPr="008C3419" w:rsidRDefault="008C3419" w:rsidP="008C3419"/>
    <w:p w14:paraId="0FD83A1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5399F6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9C6200" w14:paraId="4B74E181" w14:textId="77777777" w:rsidTr="00FB1527">
        <w:tc>
          <w:tcPr>
            <w:tcW w:w="4788" w:type="dxa"/>
            <w:shd w:val="clear" w:color="auto" w:fill="auto"/>
          </w:tcPr>
          <w:p w14:paraId="3EA44553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0449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271B2FC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EEC3E8A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82841E6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DFC009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7B025FB" w14:textId="4243929C" w:rsidR="00B55795" w:rsidRPr="00EB3EC3" w:rsidRDefault="001B5199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EB3EC3">
        <w:rPr>
          <w:rFonts w:ascii="Arial" w:hAnsi="Arial" w:cs="Arial"/>
          <w:sz w:val="24"/>
          <w:szCs w:val="24"/>
          <w:lang w:val="el-GR"/>
        </w:rPr>
        <w:t>1</w:t>
      </w:r>
      <w:r w:rsidR="00F509F5" w:rsidRPr="00A12EDD">
        <w:rPr>
          <w:rFonts w:ascii="Arial" w:hAnsi="Arial" w:cs="Arial"/>
          <w:sz w:val="24"/>
          <w:szCs w:val="24"/>
          <w:lang w:val="el-GR"/>
        </w:rPr>
        <w:t>6</w:t>
      </w:r>
      <w:r w:rsidR="00EB3EC3" w:rsidRPr="00EB3EC3">
        <w:rPr>
          <w:rFonts w:ascii="Arial" w:hAnsi="Arial" w:cs="Arial"/>
          <w:sz w:val="24"/>
          <w:szCs w:val="24"/>
          <w:lang w:val="el-GR"/>
        </w:rPr>
        <w:t xml:space="preserve"> </w:t>
      </w:r>
      <w:r w:rsidR="00B55795" w:rsidRPr="00EB3EC3">
        <w:rPr>
          <w:rFonts w:ascii="Arial" w:hAnsi="Arial" w:cs="Arial"/>
          <w:sz w:val="24"/>
          <w:szCs w:val="24"/>
          <w:lang w:val="el-GR"/>
        </w:rPr>
        <w:t xml:space="preserve"> Νοεμβρίου, 2020</w:t>
      </w:r>
    </w:p>
    <w:p w14:paraId="19250C38" w14:textId="77777777" w:rsidR="0071707F" w:rsidRPr="00EB3EC3" w:rsidRDefault="0071707F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5ABAE2D0" w14:textId="53162B24" w:rsidR="00131BE0" w:rsidRPr="00EB3EC3" w:rsidRDefault="00951F32" w:rsidP="00131B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</w:t>
      </w:r>
      <w:r w:rsidR="00732AE6"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1BE0"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Κοινή εκστρατεία Αστυνομίας και </w:t>
      </w:r>
      <w:r w:rsidRPr="00EB3EC3">
        <w:rPr>
          <w:rFonts w:ascii="Arial" w:hAnsi="Arial" w:cs="Arial"/>
          <w:b/>
          <w:bCs/>
          <w:sz w:val="24"/>
          <w:szCs w:val="24"/>
          <w:u w:val="single"/>
        </w:rPr>
        <w:t>CNP</w:t>
      </w:r>
      <w:r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Ασφαλιστική</w:t>
      </w:r>
      <w:r w:rsidR="00EB3EC3"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υπό</w:t>
      </w:r>
      <w:r w:rsidR="00EB3EC3"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τον </w:t>
      </w:r>
      <w:r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τίτλο «Ο</w:t>
      </w:r>
      <w:r w:rsidR="00EB3EC3"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δική α</w:t>
      </w:r>
      <w:r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σφάλεια…ο δρόμος των νέων»</w:t>
      </w:r>
    </w:p>
    <w:p w14:paraId="5DDAFC6A" w14:textId="6F8D99ED" w:rsidR="0071707F" w:rsidRPr="00EB3EC3" w:rsidRDefault="00EB3EC3" w:rsidP="0071707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B3EC3">
        <w:rPr>
          <w:rFonts w:ascii="Arial" w:hAnsi="Arial" w:cs="Arial"/>
          <w:sz w:val="24"/>
          <w:szCs w:val="24"/>
          <w:lang w:val="el-GR"/>
        </w:rPr>
        <w:t xml:space="preserve">Η Αστυνομία Κύπρου και η </w:t>
      </w:r>
      <w:r w:rsidRPr="00EB3EC3">
        <w:rPr>
          <w:rFonts w:ascii="Arial" w:hAnsi="Arial" w:cs="Arial"/>
          <w:sz w:val="24"/>
          <w:szCs w:val="24"/>
        </w:rPr>
        <w:t>CNP</w:t>
      </w:r>
      <w:r w:rsidRPr="00EB3EC3">
        <w:rPr>
          <w:rFonts w:ascii="Arial" w:hAnsi="Arial" w:cs="Arial"/>
          <w:sz w:val="24"/>
          <w:szCs w:val="24"/>
          <w:lang w:val="el-GR"/>
        </w:rPr>
        <w:t xml:space="preserve"> Ασφαλιστική ανακοινώνουν την έναρξη κοινής εκστρατείας για την οδική ασφάλεια, η οποία </w:t>
      </w:r>
      <w:r w:rsidR="009C6200">
        <w:rPr>
          <w:rFonts w:ascii="Arial" w:hAnsi="Arial" w:cs="Arial"/>
          <w:sz w:val="24"/>
          <w:szCs w:val="24"/>
          <w:lang w:val="el-GR"/>
        </w:rPr>
        <w:t xml:space="preserve">αρχίζει </w:t>
      </w:r>
      <w:r w:rsidR="00F509F5">
        <w:rPr>
          <w:rFonts w:ascii="Arial" w:hAnsi="Arial" w:cs="Arial"/>
          <w:sz w:val="24"/>
          <w:szCs w:val="24"/>
          <w:lang w:val="el-GR"/>
        </w:rPr>
        <w:t>από σήμερα</w:t>
      </w:r>
      <w:r w:rsidRPr="00EB3EC3">
        <w:rPr>
          <w:rFonts w:ascii="Arial" w:hAnsi="Arial" w:cs="Arial"/>
          <w:sz w:val="24"/>
          <w:szCs w:val="24"/>
          <w:lang w:val="el-GR"/>
        </w:rPr>
        <w:t xml:space="preserve"> Δευτέρα 16 Νοεμβρίου, 2020 και θα διαρκέσει μέχρι την Κυριακή 22 Νοεμβρίου, 2020</w:t>
      </w:r>
      <w:r w:rsidR="00F75472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EB3EC3">
        <w:rPr>
          <w:rFonts w:ascii="Arial" w:hAnsi="Arial" w:cs="Arial"/>
          <w:sz w:val="24"/>
          <w:szCs w:val="24"/>
          <w:lang w:val="el-GR"/>
        </w:rPr>
        <w:t>υπό τον τίτλο «Οδική ασφάλεια…ο δρόμος των νέων».</w:t>
      </w:r>
    </w:p>
    <w:p w14:paraId="339DACB2" w14:textId="77F7C7B2" w:rsidR="00EB3EC3" w:rsidRPr="00EB3EC3" w:rsidRDefault="00EB3EC3" w:rsidP="0071707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B3EC3">
        <w:rPr>
          <w:rFonts w:ascii="Arial" w:hAnsi="Arial" w:cs="Arial"/>
          <w:sz w:val="24"/>
          <w:szCs w:val="24"/>
          <w:lang w:val="el-GR"/>
        </w:rPr>
        <w:t xml:space="preserve">Στόχος της εκστρατείας, είναι </w:t>
      </w:r>
      <w:r w:rsidR="00A12EDD">
        <w:rPr>
          <w:rFonts w:ascii="Arial" w:hAnsi="Arial" w:cs="Arial"/>
          <w:sz w:val="24"/>
          <w:szCs w:val="24"/>
          <w:lang w:val="el-GR"/>
        </w:rPr>
        <w:t>η</w:t>
      </w:r>
      <w:r w:rsidRPr="00EB3EC3">
        <w:rPr>
          <w:rFonts w:ascii="Arial" w:hAnsi="Arial" w:cs="Arial"/>
          <w:sz w:val="24"/>
          <w:szCs w:val="24"/>
          <w:lang w:val="el-GR"/>
        </w:rPr>
        <w:t xml:space="preserve"> ενημέρωση και ευαισθητοποίηση του κοινού</w:t>
      </w:r>
      <w:r w:rsidR="009C6200">
        <w:rPr>
          <w:rFonts w:ascii="Arial" w:hAnsi="Arial" w:cs="Arial"/>
          <w:sz w:val="24"/>
          <w:szCs w:val="24"/>
          <w:lang w:val="el-GR"/>
        </w:rPr>
        <w:t>, καθώς</w:t>
      </w:r>
      <w:r w:rsidRPr="00EB3EC3">
        <w:rPr>
          <w:rFonts w:ascii="Arial" w:hAnsi="Arial" w:cs="Arial"/>
          <w:sz w:val="24"/>
          <w:szCs w:val="24"/>
          <w:lang w:val="el-GR"/>
        </w:rPr>
        <w:t xml:space="preserve"> και η καλλιέργεια κουλτούρας οδικής συνείδησης, μέσα από ποικίλα μέσα και δράσεις. </w:t>
      </w:r>
    </w:p>
    <w:p w14:paraId="7DF2248C" w14:textId="6D4B4823" w:rsidR="00EB3EC3" w:rsidRPr="00EB3EC3" w:rsidRDefault="00F509F5" w:rsidP="0071707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="00EB3EC3" w:rsidRPr="00EB3EC3">
        <w:rPr>
          <w:rFonts w:ascii="Arial" w:hAnsi="Arial" w:cs="Arial"/>
          <w:sz w:val="24"/>
          <w:szCs w:val="24"/>
          <w:lang w:val="el-GR"/>
        </w:rPr>
        <w:t xml:space="preserve">το ευρύτερο πλαίσιο της εκστρατείας επισφραγίζεται η συνεργασία μεταξύ της Αστυνομίας και της </w:t>
      </w:r>
      <w:r w:rsidR="00EB3EC3" w:rsidRPr="00EB3EC3">
        <w:rPr>
          <w:rFonts w:ascii="Arial" w:hAnsi="Arial" w:cs="Arial"/>
          <w:sz w:val="24"/>
          <w:szCs w:val="24"/>
        </w:rPr>
        <w:t>CNP</w:t>
      </w:r>
      <w:r w:rsidR="00EB3EC3" w:rsidRPr="00EB3EC3">
        <w:rPr>
          <w:rFonts w:ascii="Arial" w:hAnsi="Arial" w:cs="Arial"/>
          <w:sz w:val="24"/>
          <w:szCs w:val="24"/>
          <w:lang w:val="el-GR"/>
        </w:rPr>
        <w:t xml:space="preserve"> Ασφαλιστικής για 21 συνεχή χρόνια, στον τομέα της οδικής ασφάλειας. </w:t>
      </w:r>
    </w:p>
    <w:p w14:paraId="20E574F5" w14:textId="77777777" w:rsidR="00D52D2B" w:rsidRPr="00EB3EC3" w:rsidRDefault="00D52D2B" w:rsidP="00D52D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65B2435" w14:textId="4368A742" w:rsidR="008B64BB" w:rsidRDefault="00263214" w:rsidP="00D52D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</w:t>
      </w:r>
    </w:p>
    <w:p w14:paraId="6188D46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9485FE2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893485A" w14:textId="6EBE8609" w:rsidR="00263214" w:rsidRDefault="008C5E3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Κλάδος </w:t>
      </w:r>
      <w:r w:rsidR="009C02D1">
        <w:rPr>
          <w:rFonts w:ascii="Arial" w:hAnsi="Arial" w:cs="Arial"/>
          <w:sz w:val="23"/>
          <w:szCs w:val="23"/>
          <w:lang w:val="el-GR"/>
        </w:rPr>
        <w:t>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21C4FC99" w14:textId="77DBF904" w:rsidR="00081139" w:rsidRPr="00F509F5" w:rsidRDefault="00F509F5" w:rsidP="00F509F5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</w:t>
      </w:r>
    </w:p>
    <w:p w14:paraId="1D1B474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AC2B" w14:textId="77777777" w:rsidR="0047506A" w:rsidRDefault="0047506A" w:rsidP="00404DCD">
      <w:pPr>
        <w:spacing w:after="0" w:line="240" w:lineRule="auto"/>
      </w:pPr>
      <w:r>
        <w:separator/>
      </w:r>
    </w:p>
  </w:endnote>
  <w:endnote w:type="continuationSeparator" w:id="0">
    <w:p w14:paraId="6CA15FE2" w14:textId="77777777" w:rsidR="0047506A" w:rsidRDefault="0047506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88EBD29" w14:textId="77777777" w:rsidTr="006B0912">
      <w:tc>
        <w:tcPr>
          <w:tcW w:w="12576" w:type="dxa"/>
          <w:gridSpan w:val="2"/>
        </w:tcPr>
        <w:p w14:paraId="72C8B32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D3419DA" wp14:editId="52D0A93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C6200" w14:paraId="6B6D68C2" w14:textId="77777777" w:rsidTr="006B0912">
      <w:tc>
        <w:tcPr>
          <w:tcW w:w="2269" w:type="dxa"/>
        </w:tcPr>
        <w:p w14:paraId="36FB92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9F9A2D7" wp14:editId="68E8DA7C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C2E4DB2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4812B2B8" wp14:editId="105F175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7679289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F58D64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8AA846D" w14:textId="77777777" w:rsidTr="009C4A73">
      <w:tc>
        <w:tcPr>
          <w:tcW w:w="12576" w:type="dxa"/>
          <w:gridSpan w:val="2"/>
        </w:tcPr>
        <w:p w14:paraId="60787843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B0FE815" wp14:editId="1C47484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C6200" w14:paraId="1156BCFF" w14:textId="77777777" w:rsidTr="009C4A73">
      <w:tc>
        <w:tcPr>
          <w:tcW w:w="2269" w:type="dxa"/>
        </w:tcPr>
        <w:p w14:paraId="10A6F42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AD36D7" wp14:editId="111DCEE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FF182F6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3F96D32D" wp14:editId="183030B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F3A0ECE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79D330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AB830" w14:textId="77777777" w:rsidR="0047506A" w:rsidRDefault="0047506A" w:rsidP="00404DCD">
      <w:pPr>
        <w:spacing w:after="0" w:line="240" w:lineRule="auto"/>
      </w:pPr>
      <w:r>
        <w:separator/>
      </w:r>
    </w:p>
  </w:footnote>
  <w:footnote w:type="continuationSeparator" w:id="0">
    <w:p w14:paraId="6F16E74A" w14:textId="77777777" w:rsidR="0047506A" w:rsidRDefault="0047506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5F51D4BA" w14:textId="77777777" w:rsidR="00C95152" w:rsidRDefault="00B0519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50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AC5B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4DF0" w14:textId="77777777" w:rsidR="003215A4" w:rsidRDefault="003215A4">
    <w:pPr>
      <w:pStyle w:val="Header"/>
      <w:jc w:val="center"/>
    </w:pPr>
  </w:p>
  <w:p w14:paraId="4094F52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E777C"/>
    <w:rsid w:val="000F0DE2"/>
    <w:rsid w:val="000F41FF"/>
    <w:rsid w:val="0010307B"/>
    <w:rsid w:val="001146B8"/>
    <w:rsid w:val="00131BE0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3D4"/>
    <w:rsid w:val="003576C8"/>
    <w:rsid w:val="00360C82"/>
    <w:rsid w:val="00363889"/>
    <w:rsid w:val="003640D2"/>
    <w:rsid w:val="0038030E"/>
    <w:rsid w:val="00382C76"/>
    <w:rsid w:val="00392973"/>
    <w:rsid w:val="003D7DD3"/>
    <w:rsid w:val="003E4843"/>
    <w:rsid w:val="003F28D6"/>
    <w:rsid w:val="00404DCD"/>
    <w:rsid w:val="00407FA4"/>
    <w:rsid w:val="00422117"/>
    <w:rsid w:val="00471CB5"/>
    <w:rsid w:val="0047506A"/>
    <w:rsid w:val="00484999"/>
    <w:rsid w:val="004907B7"/>
    <w:rsid w:val="004A703B"/>
    <w:rsid w:val="004B2250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5F3348"/>
    <w:rsid w:val="00615C2E"/>
    <w:rsid w:val="00636DD6"/>
    <w:rsid w:val="00643873"/>
    <w:rsid w:val="00644BDE"/>
    <w:rsid w:val="0066554F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1707F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24894"/>
    <w:rsid w:val="00840391"/>
    <w:rsid w:val="00894A15"/>
    <w:rsid w:val="008B64BB"/>
    <w:rsid w:val="008C3419"/>
    <w:rsid w:val="008C5E3B"/>
    <w:rsid w:val="008D0965"/>
    <w:rsid w:val="008F160F"/>
    <w:rsid w:val="00930128"/>
    <w:rsid w:val="009302D1"/>
    <w:rsid w:val="00951F32"/>
    <w:rsid w:val="00955499"/>
    <w:rsid w:val="00996092"/>
    <w:rsid w:val="009A4BE1"/>
    <w:rsid w:val="009B4EDD"/>
    <w:rsid w:val="009C02D1"/>
    <w:rsid w:val="009C1F06"/>
    <w:rsid w:val="009C6200"/>
    <w:rsid w:val="00A102A0"/>
    <w:rsid w:val="00A12EDD"/>
    <w:rsid w:val="00A7240A"/>
    <w:rsid w:val="00A7300A"/>
    <w:rsid w:val="00A93AE2"/>
    <w:rsid w:val="00AA5695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446E4"/>
    <w:rsid w:val="00B55795"/>
    <w:rsid w:val="00B635EE"/>
    <w:rsid w:val="00B66E36"/>
    <w:rsid w:val="00BB37AA"/>
    <w:rsid w:val="00BB4DCE"/>
    <w:rsid w:val="00BF3789"/>
    <w:rsid w:val="00BF41AD"/>
    <w:rsid w:val="00C02F8B"/>
    <w:rsid w:val="00C141EA"/>
    <w:rsid w:val="00C8195C"/>
    <w:rsid w:val="00C95152"/>
    <w:rsid w:val="00C965B7"/>
    <w:rsid w:val="00CA298E"/>
    <w:rsid w:val="00CB5C80"/>
    <w:rsid w:val="00CC0EA3"/>
    <w:rsid w:val="00D00251"/>
    <w:rsid w:val="00D05CA0"/>
    <w:rsid w:val="00D22D87"/>
    <w:rsid w:val="00D52D2B"/>
    <w:rsid w:val="00D57CE5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73460"/>
    <w:rsid w:val="00EB2FF4"/>
    <w:rsid w:val="00EB3EC3"/>
    <w:rsid w:val="00EF75AF"/>
    <w:rsid w:val="00F02E81"/>
    <w:rsid w:val="00F0359E"/>
    <w:rsid w:val="00F04605"/>
    <w:rsid w:val="00F36447"/>
    <w:rsid w:val="00F509F5"/>
    <w:rsid w:val="00F70682"/>
    <w:rsid w:val="00F7547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C4A9"/>
  <w15:docId w15:val="{00FA6995-F79E-4ED9-988E-7BB3A86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9495-AB05-4F6D-9E96-154B5B04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2020-11-13T08:47:00Z</cp:lastPrinted>
  <dcterms:created xsi:type="dcterms:W3CDTF">2020-11-16T04:47:00Z</dcterms:created>
  <dcterms:modified xsi:type="dcterms:W3CDTF">2020-11-16T04:52:00Z</dcterms:modified>
</cp:coreProperties>
</file>